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i w:val="0"/>
          <w:iCs w:val="0"/>
          <w:sz w:val="44"/>
          <w:szCs w:val="44"/>
          <w:u w:val="single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sz w:val="44"/>
          <w:szCs w:val="44"/>
          <w:u w:val="single"/>
          <w:lang w:val="en-US"/>
        </w:rPr>
        <w:t xml:space="preserve"> List of Faculty &amp; Subjects( B.A./ B. Com.)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tbl>
      <w:tblPr>
        <w:tblStyle w:val="4"/>
        <w:tblW w:w="10210" w:type="dxa"/>
        <w:tblInd w:w="-9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  <w:gridCol w:w="4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40"/>
                <w:szCs w:val="40"/>
                <w:vertAlign w:val="baseline"/>
                <w:lang w:val="en-US"/>
              </w:rPr>
              <w:t>Faculty of Studies</w:t>
            </w: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40"/>
                <w:szCs w:val="40"/>
                <w:vertAlign w:val="baseline"/>
                <w:lang w:val="en-US"/>
              </w:rPr>
              <w:t>Departments/ Honours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Merge w:val="restart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Faculty of Humanities  and Law</w:t>
            </w: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Assamese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English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Merge w:val="restart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Faculty of Social Sciences</w:t>
            </w: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History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Economics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Political Science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Sociology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Faculty of Education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Faculty of Commerce and Management Sciences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75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/>
              </w:rPr>
              <w:t>Department of Commerce</w:t>
            </w:r>
          </w:p>
        </w:tc>
      </w:tr>
    </w:tbl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82928"/>
    <w:rsid w:val="4512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2024-01-13T14:57:00Z</dcterms:created>
  <dc:creator>Jy</dc:creator>
  <cp:lastModifiedBy>Dept. Of Economics Mrg</cp:lastModifiedBy>
  <dcterms:modified xsi:type="dcterms:W3CDTF">2024-01-13T15:24:53Z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3CB7407C9C4D4FDEA853FDC41285EECD_12</vt:lpwstr>
  </property>
</Properties>
</file>